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2E" w:rsidRDefault="00EF65C5" w:rsidP="0055762E">
      <w:pPr>
        <w:spacing w:after="0"/>
        <w:jc w:val="right"/>
        <w:rPr>
          <w:b/>
          <w:sz w:val="20"/>
          <w:szCs w:val="20"/>
        </w:rPr>
      </w:pPr>
      <w:r>
        <w:rPr>
          <w:b/>
          <w:sz w:val="20"/>
          <w:szCs w:val="20"/>
        </w:rPr>
        <w:t>PIDC-QMS-</w:t>
      </w:r>
      <w:r w:rsidR="003565A8">
        <w:rPr>
          <w:b/>
          <w:sz w:val="20"/>
          <w:szCs w:val="20"/>
        </w:rPr>
        <w:t>C-</w:t>
      </w:r>
      <w:bookmarkStart w:id="0" w:name="_GoBack"/>
      <w:bookmarkEnd w:id="0"/>
      <w:r>
        <w:rPr>
          <w:b/>
          <w:sz w:val="20"/>
          <w:szCs w:val="20"/>
        </w:rPr>
        <w:t>PYE-FRM-03</w:t>
      </w:r>
    </w:p>
    <w:p w:rsidR="006A5308" w:rsidRPr="00AF4A79" w:rsidRDefault="006A5308" w:rsidP="0055762E">
      <w:pPr>
        <w:spacing w:after="0"/>
        <w:jc w:val="right"/>
        <w:rPr>
          <w:b/>
          <w:sz w:val="20"/>
          <w:szCs w:val="20"/>
        </w:rPr>
      </w:pPr>
    </w:p>
    <w:p w:rsidR="006A5308" w:rsidRPr="00AF4A79" w:rsidRDefault="006A5308" w:rsidP="006A5308">
      <w:pPr>
        <w:spacing w:after="0"/>
        <w:jc w:val="center"/>
        <w:rPr>
          <w:b/>
          <w:sz w:val="26"/>
          <w:szCs w:val="28"/>
        </w:rPr>
      </w:pPr>
      <w:r w:rsidRPr="00AF4A79">
        <w:rPr>
          <w:b/>
          <w:sz w:val="26"/>
          <w:szCs w:val="28"/>
        </w:rPr>
        <w:t>PENANG IN</w:t>
      </w:r>
      <w:r w:rsidR="0050659C">
        <w:rPr>
          <w:b/>
          <w:sz w:val="26"/>
          <w:szCs w:val="28"/>
        </w:rPr>
        <w:t>T</w:t>
      </w:r>
      <w:r w:rsidRPr="00AF4A79">
        <w:rPr>
          <w:b/>
          <w:sz w:val="26"/>
          <w:szCs w:val="28"/>
        </w:rPr>
        <w:t xml:space="preserve">ERNATIONAL DENTAL COLLEGE </w:t>
      </w:r>
    </w:p>
    <w:p w:rsidR="006A5308" w:rsidRDefault="0050659C" w:rsidP="006A5308">
      <w:pPr>
        <w:spacing w:after="0"/>
        <w:jc w:val="center"/>
        <w:rPr>
          <w:b/>
          <w:i/>
          <w:sz w:val="26"/>
          <w:szCs w:val="28"/>
        </w:rPr>
      </w:pPr>
      <w:r>
        <w:rPr>
          <w:b/>
          <w:i/>
          <w:sz w:val="26"/>
          <w:szCs w:val="28"/>
        </w:rPr>
        <w:t>VMRF</w:t>
      </w:r>
      <w:r w:rsidR="00587E4D">
        <w:rPr>
          <w:b/>
          <w:i/>
          <w:sz w:val="26"/>
          <w:szCs w:val="28"/>
        </w:rPr>
        <w:t>, SALEM</w:t>
      </w:r>
      <w:r>
        <w:rPr>
          <w:b/>
          <w:i/>
          <w:sz w:val="26"/>
          <w:szCs w:val="28"/>
        </w:rPr>
        <w:t xml:space="preserve"> / MAHSA UNIVERSITY</w:t>
      </w:r>
    </w:p>
    <w:p w:rsidR="00587E4D" w:rsidRDefault="00587E4D" w:rsidP="006A5308">
      <w:pPr>
        <w:spacing w:after="0"/>
        <w:jc w:val="center"/>
        <w:rPr>
          <w:b/>
          <w:i/>
          <w:sz w:val="26"/>
          <w:szCs w:val="28"/>
        </w:rPr>
      </w:pPr>
      <w:r>
        <w:rPr>
          <w:b/>
          <w:i/>
          <w:sz w:val="26"/>
          <w:szCs w:val="28"/>
        </w:rPr>
        <w:t>B.D.S. / D.D.S</w:t>
      </w:r>
    </w:p>
    <w:p w:rsidR="00587E4D" w:rsidRPr="00587E4D" w:rsidRDefault="00587E4D" w:rsidP="00587E4D">
      <w:pPr>
        <w:spacing w:after="0"/>
        <w:jc w:val="center"/>
        <w:rPr>
          <w:b/>
          <w:i/>
          <w:sz w:val="26"/>
          <w:szCs w:val="28"/>
        </w:rPr>
      </w:pPr>
      <w:r>
        <w:rPr>
          <w:b/>
          <w:i/>
          <w:sz w:val="26"/>
          <w:szCs w:val="28"/>
        </w:rPr>
        <w:t>YEAR III / IV / V</w:t>
      </w:r>
    </w:p>
    <w:p w:rsidR="00F6054E" w:rsidRPr="003D13B7" w:rsidRDefault="006A5308" w:rsidP="003D13B7">
      <w:pPr>
        <w:spacing w:after="120" w:line="240" w:lineRule="auto"/>
        <w:jc w:val="center"/>
        <w:rPr>
          <w:sz w:val="24"/>
          <w:szCs w:val="24"/>
        </w:rPr>
      </w:pPr>
      <w:r w:rsidRPr="003D13B7">
        <w:rPr>
          <w:sz w:val="24"/>
          <w:szCs w:val="24"/>
        </w:rPr>
        <w:t xml:space="preserve"> </w:t>
      </w:r>
      <w:r w:rsidR="003D13B7" w:rsidRPr="003D13B7">
        <w:rPr>
          <w:sz w:val="24"/>
          <w:szCs w:val="24"/>
        </w:rPr>
        <w:t xml:space="preserve">(To be filled in daily, </w:t>
      </w:r>
      <w:r w:rsidR="003D13B7" w:rsidRPr="003D13B7">
        <w:rPr>
          <w:rFonts w:hint="eastAsia"/>
          <w:sz w:val="24"/>
          <w:szCs w:val="24"/>
        </w:rPr>
        <w:t>in respect of each paper at the close of the examinations)</w:t>
      </w:r>
    </w:p>
    <w:p w:rsidR="00587E4D" w:rsidRDefault="00587E4D" w:rsidP="00F6054E">
      <w:pPr>
        <w:spacing w:after="120" w:line="240" w:lineRule="auto"/>
        <w:rPr>
          <w:sz w:val="24"/>
          <w:szCs w:val="24"/>
        </w:rPr>
      </w:pPr>
      <w:r>
        <w:rPr>
          <w:sz w:val="24"/>
          <w:szCs w:val="24"/>
        </w:rPr>
        <w:t xml:space="preserve"> </w:t>
      </w:r>
      <w:r w:rsidR="003D13B7" w:rsidRPr="003D13B7">
        <w:rPr>
          <w:sz w:val="24"/>
          <w:szCs w:val="24"/>
        </w:rPr>
        <w:t xml:space="preserve">List showing the names of absentees, their register numbers and the days of the examination </w:t>
      </w:r>
      <w:r>
        <w:rPr>
          <w:sz w:val="24"/>
          <w:szCs w:val="24"/>
        </w:rPr>
        <w:t xml:space="preserve"> </w:t>
      </w:r>
    </w:p>
    <w:p w:rsidR="00587E4D" w:rsidRDefault="00587E4D" w:rsidP="00F6054E">
      <w:pPr>
        <w:spacing w:after="120" w:line="240" w:lineRule="auto"/>
        <w:rPr>
          <w:sz w:val="24"/>
          <w:szCs w:val="24"/>
        </w:rPr>
      </w:pPr>
      <w:r>
        <w:rPr>
          <w:sz w:val="24"/>
          <w:szCs w:val="24"/>
        </w:rPr>
        <w:t xml:space="preserve"> </w:t>
      </w:r>
      <w:proofErr w:type="gramStart"/>
      <w:r>
        <w:rPr>
          <w:sz w:val="24"/>
          <w:szCs w:val="24"/>
        </w:rPr>
        <w:t>and</w:t>
      </w:r>
      <w:proofErr w:type="gramEnd"/>
      <w:r>
        <w:rPr>
          <w:sz w:val="24"/>
          <w:szCs w:val="24"/>
        </w:rPr>
        <w:t xml:space="preserve"> </w:t>
      </w:r>
      <w:r w:rsidR="003D13B7" w:rsidRPr="003D13B7">
        <w:rPr>
          <w:sz w:val="24"/>
          <w:szCs w:val="24"/>
        </w:rPr>
        <w:t>subjects/papers for which they were absent.</w:t>
      </w:r>
    </w:p>
    <w:p w:rsidR="003D13B7" w:rsidRDefault="003D13B7" w:rsidP="003D13B7">
      <w:pPr>
        <w:spacing w:after="120" w:line="240" w:lineRule="auto"/>
        <w:jc w:val="center"/>
        <w:rPr>
          <w:sz w:val="24"/>
          <w:szCs w:val="24"/>
        </w:rPr>
      </w:pPr>
      <w:r>
        <w:rPr>
          <w:sz w:val="24"/>
          <w:szCs w:val="24"/>
        </w:rPr>
        <w:t>STATEMENT OF ABSENTEES</w:t>
      </w:r>
    </w:p>
    <w:p w:rsidR="003D13B7" w:rsidRDefault="003D13B7" w:rsidP="006A5308">
      <w:pPr>
        <w:spacing w:after="120" w:line="240" w:lineRule="auto"/>
        <w:jc w:val="center"/>
        <w:rPr>
          <w:sz w:val="24"/>
          <w:szCs w:val="24"/>
        </w:rPr>
      </w:pPr>
      <w:r>
        <w:rPr>
          <w:rFonts w:hint="eastAsia"/>
          <w:sz w:val="24"/>
          <w:szCs w:val="24"/>
        </w:rPr>
        <w:t>…………………</w:t>
      </w:r>
      <w:r>
        <w:rPr>
          <w:sz w:val="24"/>
          <w:szCs w:val="24"/>
        </w:rPr>
        <w:t>EXAMINATIONS</w:t>
      </w:r>
      <w:r>
        <w:rPr>
          <w:rFonts w:hint="eastAsia"/>
          <w:sz w:val="24"/>
          <w:szCs w:val="24"/>
        </w:rPr>
        <w:t>…………………</w:t>
      </w:r>
      <w:r>
        <w:rPr>
          <w:sz w:val="24"/>
          <w:szCs w:val="24"/>
        </w:rPr>
        <w:t>20</w:t>
      </w:r>
    </w:p>
    <w:p w:rsidR="003D13B7" w:rsidRDefault="003D13B7" w:rsidP="00F6054E">
      <w:pPr>
        <w:spacing w:after="120" w:line="240" w:lineRule="auto"/>
        <w:rPr>
          <w:sz w:val="24"/>
          <w:szCs w:val="24"/>
        </w:rPr>
      </w:pPr>
      <w:r>
        <w:rPr>
          <w:sz w:val="24"/>
          <w:szCs w:val="24"/>
        </w:rPr>
        <w:t>_________________________________________________________________________________</w:t>
      </w:r>
    </w:p>
    <w:p w:rsidR="003D13B7" w:rsidRDefault="003D13B7" w:rsidP="00F6054E">
      <w:pPr>
        <w:spacing w:after="120" w:line="240"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D13B7" w:rsidRDefault="003D13B7" w:rsidP="00F6054E">
      <w:pPr>
        <w:spacing w:after="120" w:line="240" w:lineRule="auto"/>
        <w:rPr>
          <w:sz w:val="24"/>
          <w:szCs w:val="24"/>
        </w:rPr>
      </w:pPr>
      <w:r>
        <w:rPr>
          <w:sz w:val="24"/>
          <w:szCs w:val="24"/>
        </w:rPr>
        <w:t>HOUR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D13B7" w:rsidRDefault="003D13B7" w:rsidP="003D13B7">
      <w:pPr>
        <w:spacing w:after="0" w:line="240" w:lineRule="auto"/>
        <w:rPr>
          <w:sz w:val="24"/>
          <w:szCs w:val="24"/>
        </w:rPr>
      </w:pPr>
      <w:r>
        <w:rPr>
          <w:sz w:val="24"/>
          <w:szCs w:val="24"/>
        </w:rPr>
        <w:t>Particulars of the examination</w:t>
      </w:r>
      <w:r>
        <w:rPr>
          <w:sz w:val="24"/>
          <w:szCs w:val="24"/>
        </w:rPr>
        <w:tab/>
      </w:r>
      <w:r>
        <w:rPr>
          <w:sz w:val="24"/>
          <w:szCs w:val="24"/>
        </w:rPr>
        <w:tab/>
        <w:t>:</w:t>
      </w:r>
    </w:p>
    <w:p w:rsidR="003D13B7" w:rsidRDefault="003D13B7" w:rsidP="00F6054E">
      <w:pPr>
        <w:spacing w:after="120" w:line="240" w:lineRule="auto"/>
        <w:rPr>
          <w:sz w:val="24"/>
          <w:szCs w:val="24"/>
        </w:rPr>
      </w:pPr>
      <w:r>
        <w:rPr>
          <w:sz w:val="24"/>
          <w:szCs w:val="24"/>
        </w:rPr>
        <w:t>Subject/Part/Paper</w:t>
      </w:r>
    </w:p>
    <w:tbl>
      <w:tblPr>
        <w:tblStyle w:val="TableGrid"/>
        <w:tblW w:w="0" w:type="auto"/>
        <w:tblLook w:val="04A0" w:firstRow="1" w:lastRow="0" w:firstColumn="1" w:lastColumn="0" w:noHBand="0" w:noVBand="1"/>
      </w:tblPr>
      <w:tblGrid>
        <w:gridCol w:w="3019"/>
        <w:gridCol w:w="6807"/>
      </w:tblGrid>
      <w:tr w:rsidR="003D13B7" w:rsidRPr="003D13B7" w:rsidTr="003D13B7">
        <w:tc>
          <w:tcPr>
            <w:tcW w:w="3078" w:type="dxa"/>
          </w:tcPr>
          <w:p w:rsidR="003D13B7" w:rsidRPr="003D13B7" w:rsidRDefault="003D13B7" w:rsidP="003D13B7">
            <w:pPr>
              <w:spacing w:after="120"/>
              <w:jc w:val="center"/>
              <w:rPr>
                <w:b/>
                <w:sz w:val="24"/>
                <w:szCs w:val="24"/>
              </w:rPr>
            </w:pPr>
            <w:r w:rsidRPr="003D13B7">
              <w:rPr>
                <w:b/>
                <w:sz w:val="24"/>
                <w:szCs w:val="24"/>
              </w:rPr>
              <w:t>Register Number</w:t>
            </w:r>
          </w:p>
        </w:tc>
        <w:tc>
          <w:tcPr>
            <w:tcW w:w="6974" w:type="dxa"/>
          </w:tcPr>
          <w:p w:rsidR="003D13B7" w:rsidRPr="003D13B7" w:rsidRDefault="003D13B7" w:rsidP="003D13B7">
            <w:pPr>
              <w:spacing w:after="120"/>
              <w:jc w:val="center"/>
              <w:rPr>
                <w:b/>
                <w:sz w:val="24"/>
                <w:szCs w:val="24"/>
              </w:rPr>
            </w:pPr>
            <w:r w:rsidRPr="003D13B7">
              <w:rPr>
                <w:b/>
                <w:sz w:val="24"/>
                <w:szCs w:val="24"/>
              </w:rPr>
              <w:t>Name of the Candidate</w:t>
            </w: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r w:rsidR="003D13B7" w:rsidTr="003D13B7">
        <w:tc>
          <w:tcPr>
            <w:tcW w:w="3078" w:type="dxa"/>
          </w:tcPr>
          <w:p w:rsidR="003D13B7" w:rsidRDefault="003D13B7" w:rsidP="003D13B7">
            <w:pPr>
              <w:spacing w:before="120" w:after="120"/>
              <w:rPr>
                <w:sz w:val="24"/>
                <w:szCs w:val="24"/>
              </w:rPr>
            </w:pPr>
          </w:p>
        </w:tc>
        <w:tc>
          <w:tcPr>
            <w:tcW w:w="6974" w:type="dxa"/>
          </w:tcPr>
          <w:p w:rsidR="003D13B7" w:rsidRDefault="003D13B7" w:rsidP="003D13B7">
            <w:pPr>
              <w:spacing w:before="120" w:after="120"/>
              <w:rPr>
                <w:sz w:val="24"/>
                <w:szCs w:val="24"/>
              </w:rPr>
            </w:pPr>
          </w:p>
        </w:tc>
      </w:tr>
    </w:tbl>
    <w:p w:rsidR="003D13B7" w:rsidRDefault="003D13B7" w:rsidP="00F6054E">
      <w:pPr>
        <w:spacing w:after="120" w:line="240" w:lineRule="auto"/>
        <w:rPr>
          <w:sz w:val="24"/>
          <w:szCs w:val="24"/>
        </w:rPr>
      </w:pPr>
      <w:r>
        <w:rPr>
          <w:sz w:val="24"/>
          <w:szCs w:val="24"/>
        </w:rPr>
        <w:t>This statement should be carefully prepared at the close of the examination in each paper and the figures must tally with register numbers of absentees entered on each packet of answer books.</w:t>
      </w:r>
    </w:p>
    <w:p w:rsidR="00587E4D" w:rsidRDefault="00587E4D" w:rsidP="00F6054E">
      <w:pPr>
        <w:spacing w:after="120" w:line="240" w:lineRule="auto"/>
        <w:rPr>
          <w:sz w:val="24"/>
          <w:szCs w:val="24"/>
        </w:rPr>
      </w:pPr>
      <w:r>
        <w:rPr>
          <w:sz w:val="24"/>
          <w:szCs w:val="24"/>
        </w:rPr>
        <w:t>Station:</w:t>
      </w:r>
      <w:r w:rsidR="003D13B7">
        <w:rPr>
          <w:sz w:val="24"/>
          <w:szCs w:val="24"/>
        </w:rPr>
        <w:t xml:space="preserve"> </w:t>
      </w:r>
      <w:r>
        <w:rPr>
          <w:sz w:val="24"/>
          <w:szCs w:val="24"/>
        </w:rPr>
        <w:t>............................</w:t>
      </w:r>
    </w:p>
    <w:p w:rsidR="003D13B7" w:rsidRDefault="003D13B7" w:rsidP="00F6054E">
      <w:pPr>
        <w:spacing w:after="120" w:line="240" w:lineRule="auto"/>
        <w:rPr>
          <w:sz w:val="24"/>
          <w:szCs w:val="24"/>
        </w:rPr>
      </w:pPr>
      <w:r>
        <w:rPr>
          <w:sz w:val="24"/>
          <w:szCs w:val="24"/>
        </w:rPr>
        <w:t>Chief Superintendent</w:t>
      </w:r>
      <w:r w:rsidR="00587E4D">
        <w:rPr>
          <w:sz w:val="24"/>
          <w:szCs w:val="24"/>
        </w:rPr>
        <w:t>: ……………………</w:t>
      </w:r>
    </w:p>
    <w:p w:rsidR="003D13B7" w:rsidRPr="003D13B7" w:rsidRDefault="003D13B7" w:rsidP="00F6054E">
      <w:pPr>
        <w:spacing w:after="120" w:line="240" w:lineRule="auto"/>
        <w:rPr>
          <w:sz w:val="24"/>
          <w:szCs w:val="24"/>
        </w:rPr>
      </w:pPr>
      <w:r>
        <w:rPr>
          <w:sz w:val="24"/>
          <w:szCs w:val="24"/>
        </w:rPr>
        <w:t>Date</w:t>
      </w:r>
      <w:r w:rsidR="00587E4D">
        <w:rPr>
          <w:sz w:val="24"/>
          <w:szCs w:val="24"/>
        </w:rPr>
        <w:t>:</w:t>
      </w:r>
      <w:r>
        <w:rPr>
          <w:sz w:val="24"/>
          <w:szCs w:val="24"/>
        </w:rPr>
        <w:t xml:space="preserve"> </w:t>
      </w:r>
      <w:r w:rsidR="004E29F1">
        <w:rPr>
          <w:sz w:val="24"/>
          <w:szCs w:val="24"/>
        </w:rPr>
        <w:t>.................................</w:t>
      </w:r>
    </w:p>
    <w:sectPr w:rsidR="003D13B7" w:rsidRPr="003D13B7" w:rsidSect="002F5999">
      <w:pgSz w:w="11906" w:h="16838"/>
      <w:pgMar w:top="1260" w:right="1170" w:bottom="99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mp;quot">
    <w:altName w:val="Times New Roman"/>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F2479"/>
    <w:multiLevelType w:val="hybridMultilevel"/>
    <w:tmpl w:val="D304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87837"/>
    <w:multiLevelType w:val="hybridMultilevel"/>
    <w:tmpl w:val="4C8C0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5593A"/>
    <w:multiLevelType w:val="hybridMultilevel"/>
    <w:tmpl w:val="127C7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41897520"/>
    <w:multiLevelType w:val="hybridMultilevel"/>
    <w:tmpl w:val="3D8A38D0"/>
    <w:lvl w:ilvl="0" w:tplc="38928552">
      <w:numFmt w:val="bullet"/>
      <w:lvlText w:val="-"/>
      <w:lvlJc w:val="left"/>
      <w:pPr>
        <w:ind w:left="720" w:hanging="360"/>
      </w:pPr>
      <w:rPr>
        <w:rFonts w:ascii="&amp;quot" w:eastAsia="Calibri" w:hAnsi="&amp;quot" w:cs="&amp;qu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F42370"/>
    <w:multiLevelType w:val="hybridMultilevel"/>
    <w:tmpl w:val="127C7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723D6F1E"/>
    <w:multiLevelType w:val="hybridMultilevel"/>
    <w:tmpl w:val="EC88CA7E"/>
    <w:lvl w:ilvl="0" w:tplc="3FC272A6">
      <w:numFmt w:val="bullet"/>
      <w:lvlText w:val="-"/>
      <w:lvlJc w:val="left"/>
      <w:pPr>
        <w:ind w:left="720" w:hanging="360"/>
      </w:pPr>
      <w:rPr>
        <w:rFonts w:ascii="&amp;quot" w:eastAsia="Calibri" w:hAnsi="&amp;quot" w:cs="&amp;qu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30"/>
    <w:rsid w:val="00024E0A"/>
    <w:rsid w:val="000306F7"/>
    <w:rsid w:val="00032148"/>
    <w:rsid w:val="00045B0C"/>
    <w:rsid w:val="00046ABC"/>
    <w:rsid w:val="00057561"/>
    <w:rsid w:val="00095047"/>
    <w:rsid w:val="00095B04"/>
    <w:rsid w:val="00096FC1"/>
    <w:rsid w:val="000D0D05"/>
    <w:rsid w:val="000D15EB"/>
    <w:rsid w:val="000D6479"/>
    <w:rsid w:val="001145F4"/>
    <w:rsid w:val="001169F6"/>
    <w:rsid w:val="00116EEC"/>
    <w:rsid w:val="00124646"/>
    <w:rsid w:val="00132A42"/>
    <w:rsid w:val="001653A8"/>
    <w:rsid w:val="001715FE"/>
    <w:rsid w:val="001C1322"/>
    <w:rsid w:val="001D57B1"/>
    <w:rsid w:val="001D6409"/>
    <w:rsid w:val="001D7A4F"/>
    <w:rsid w:val="001E6E1B"/>
    <w:rsid w:val="002079D0"/>
    <w:rsid w:val="00210EFA"/>
    <w:rsid w:val="002117C0"/>
    <w:rsid w:val="00220B9F"/>
    <w:rsid w:val="00227E33"/>
    <w:rsid w:val="0026242F"/>
    <w:rsid w:val="00272600"/>
    <w:rsid w:val="002753EA"/>
    <w:rsid w:val="00280078"/>
    <w:rsid w:val="0028151F"/>
    <w:rsid w:val="00286485"/>
    <w:rsid w:val="00290BA8"/>
    <w:rsid w:val="002B3732"/>
    <w:rsid w:val="002C2D77"/>
    <w:rsid w:val="002E071D"/>
    <w:rsid w:val="002E3542"/>
    <w:rsid w:val="002F5999"/>
    <w:rsid w:val="002F5ACF"/>
    <w:rsid w:val="00302125"/>
    <w:rsid w:val="00306C6C"/>
    <w:rsid w:val="00310738"/>
    <w:rsid w:val="00331396"/>
    <w:rsid w:val="00350A77"/>
    <w:rsid w:val="003565A8"/>
    <w:rsid w:val="00360211"/>
    <w:rsid w:val="003639C1"/>
    <w:rsid w:val="003641A4"/>
    <w:rsid w:val="00371B25"/>
    <w:rsid w:val="003749A3"/>
    <w:rsid w:val="00382773"/>
    <w:rsid w:val="003A1E2B"/>
    <w:rsid w:val="003D13B7"/>
    <w:rsid w:val="003E10B4"/>
    <w:rsid w:val="00403C7F"/>
    <w:rsid w:val="00406DE2"/>
    <w:rsid w:val="00452A3B"/>
    <w:rsid w:val="004546A7"/>
    <w:rsid w:val="004558C3"/>
    <w:rsid w:val="00470018"/>
    <w:rsid w:val="0047287A"/>
    <w:rsid w:val="00493427"/>
    <w:rsid w:val="00493C75"/>
    <w:rsid w:val="00497636"/>
    <w:rsid w:val="004B5901"/>
    <w:rsid w:val="004C14BE"/>
    <w:rsid w:val="004E29F1"/>
    <w:rsid w:val="00500A8E"/>
    <w:rsid w:val="0050659C"/>
    <w:rsid w:val="00516F82"/>
    <w:rsid w:val="00517AB2"/>
    <w:rsid w:val="00530ADF"/>
    <w:rsid w:val="0053242C"/>
    <w:rsid w:val="00536E77"/>
    <w:rsid w:val="005429BF"/>
    <w:rsid w:val="0055762E"/>
    <w:rsid w:val="00587E4D"/>
    <w:rsid w:val="005C5C28"/>
    <w:rsid w:val="005E3FD7"/>
    <w:rsid w:val="005F0055"/>
    <w:rsid w:val="005F209B"/>
    <w:rsid w:val="005F6D49"/>
    <w:rsid w:val="00604A1A"/>
    <w:rsid w:val="00610023"/>
    <w:rsid w:val="00612994"/>
    <w:rsid w:val="0061538D"/>
    <w:rsid w:val="006219C4"/>
    <w:rsid w:val="00622EFE"/>
    <w:rsid w:val="0062539D"/>
    <w:rsid w:val="006340B5"/>
    <w:rsid w:val="00634169"/>
    <w:rsid w:val="00645655"/>
    <w:rsid w:val="006530BE"/>
    <w:rsid w:val="00675545"/>
    <w:rsid w:val="0068715E"/>
    <w:rsid w:val="00690CDC"/>
    <w:rsid w:val="006A5308"/>
    <w:rsid w:val="006A7C74"/>
    <w:rsid w:val="006D0792"/>
    <w:rsid w:val="006D6FAC"/>
    <w:rsid w:val="006D72A2"/>
    <w:rsid w:val="006F4E6C"/>
    <w:rsid w:val="00715349"/>
    <w:rsid w:val="00723CC3"/>
    <w:rsid w:val="00735A50"/>
    <w:rsid w:val="007367A6"/>
    <w:rsid w:val="00750A00"/>
    <w:rsid w:val="007864B0"/>
    <w:rsid w:val="00786B33"/>
    <w:rsid w:val="007A0181"/>
    <w:rsid w:val="007A7A82"/>
    <w:rsid w:val="007B1129"/>
    <w:rsid w:val="007B1B03"/>
    <w:rsid w:val="007B2231"/>
    <w:rsid w:val="007C24C5"/>
    <w:rsid w:val="007F2631"/>
    <w:rsid w:val="008132BA"/>
    <w:rsid w:val="00827899"/>
    <w:rsid w:val="00833F46"/>
    <w:rsid w:val="00837757"/>
    <w:rsid w:val="00863FE7"/>
    <w:rsid w:val="00865BF7"/>
    <w:rsid w:val="00885ED0"/>
    <w:rsid w:val="00895529"/>
    <w:rsid w:val="008E6E47"/>
    <w:rsid w:val="0090193C"/>
    <w:rsid w:val="009027E1"/>
    <w:rsid w:val="00902CFA"/>
    <w:rsid w:val="00926106"/>
    <w:rsid w:val="00952E6B"/>
    <w:rsid w:val="0097669F"/>
    <w:rsid w:val="00981AAF"/>
    <w:rsid w:val="00992C60"/>
    <w:rsid w:val="009A5250"/>
    <w:rsid w:val="009B4D8F"/>
    <w:rsid w:val="009C0F25"/>
    <w:rsid w:val="009D3B94"/>
    <w:rsid w:val="009D45F5"/>
    <w:rsid w:val="009E75B9"/>
    <w:rsid w:val="009F1972"/>
    <w:rsid w:val="009F5930"/>
    <w:rsid w:val="009F6B34"/>
    <w:rsid w:val="00A151C8"/>
    <w:rsid w:val="00A16D31"/>
    <w:rsid w:val="00A27D2E"/>
    <w:rsid w:val="00A32B1A"/>
    <w:rsid w:val="00A47E76"/>
    <w:rsid w:val="00A50B39"/>
    <w:rsid w:val="00A63F9C"/>
    <w:rsid w:val="00A90A6A"/>
    <w:rsid w:val="00AA1A4E"/>
    <w:rsid w:val="00AB2D4E"/>
    <w:rsid w:val="00AB3E0C"/>
    <w:rsid w:val="00AC5E5B"/>
    <w:rsid w:val="00AD409E"/>
    <w:rsid w:val="00AD5DC3"/>
    <w:rsid w:val="00AE0500"/>
    <w:rsid w:val="00AE5F99"/>
    <w:rsid w:val="00AF4A79"/>
    <w:rsid w:val="00AF6801"/>
    <w:rsid w:val="00B17D69"/>
    <w:rsid w:val="00B22F4A"/>
    <w:rsid w:val="00B27118"/>
    <w:rsid w:val="00B40CF0"/>
    <w:rsid w:val="00B511B8"/>
    <w:rsid w:val="00B562E4"/>
    <w:rsid w:val="00B616DF"/>
    <w:rsid w:val="00B704AB"/>
    <w:rsid w:val="00B91C7F"/>
    <w:rsid w:val="00B93F19"/>
    <w:rsid w:val="00BA37DC"/>
    <w:rsid w:val="00BA4DC4"/>
    <w:rsid w:val="00BA4DE4"/>
    <w:rsid w:val="00BA592E"/>
    <w:rsid w:val="00BB5853"/>
    <w:rsid w:val="00BB7FA9"/>
    <w:rsid w:val="00BD60E2"/>
    <w:rsid w:val="00BE24BA"/>
    <w:rsid w:val="00BE64D1"/>
    <w:rsid w:val="00BF1588"/>
    <w:rsid w:val="00BF4AE6"/>
    <w:rsid w:val="00BF4F59"/>
    <w:rsid w:val="00C02807"/>
    <w:rsid w:val="00C10861"/>
    <w:rsid w:val="00C22787"/>
    <w:rsid w:val="00C51A4C"/>
    <w:rsid w:val="00C52052"/>
    <w:rsid w:val="00C5246D"/>
    <w:rsid w:val="00C57BCA"/>
    <w:rsid w:val="00C62030"/>
    <w:rsid w:val="00C90D77"/>
    <w:rsid w:val="00C96334"/>
    <w:rsid w:val="00C97E12"/>
    <w:rsid w:val="00CB1438"/>
    <w:rsid w:val="00CC0C71"/>
    <w:rsid w:val="00CC5E37"/>
    <w:rsid w:val="00CD7A2D"/>
    <w:rsid w:val="00CE02D0"/>
    <w:rsid w:val="00CE6AF6"/>
    <w:rsid w:val="00D06154"/>
    <w:rsid w:val="00D14F44"/>
    <w:rsid w:val="00D933C7"/>
    <w:rsid w:val="00DA7C0D"/>
    <w:rsid w:val="00DC1C62"/>
    <w:rsid w:val="00DC6141"/>
    <w:rsid w:val="00DE1637"/>
    <w:rsid w:val="00DE28ED"/>
    <w:rsid w:val="00DE479E"/>
    <w:rsid w:val="00E23C70"/>
    <w:rsid w:val="00E305DD"/>
    <w:rsid w:val="00E3660F"/>
    <w:rsid w:val="00E422D7"/>
    <w:rsid w:val="00E51486"/>
    <w:rsid w:val="00E60303"/>
    <w:rsid w:val="00E86223"/>
    <w:rsid w:val="00EB049D"/>
    <w:rsid w:val="00EB2990"/>
    <w:rsid w:val="00EC342B"/>
    <w:rsid w:val="00ED32B4"/>
    <w:rsid w:val="00ED65D0"/>
    <w:rsid w:val="00EE26B4"/>
    <w:rsid w:val="00EF0E02"/>
    <w:rsid w:val="00EF65C5"/>
    <w:rsid w:val="00F02893"/>
    <w:rsid w:val="00F1195B"/>
    <w:rsid w:val="00F12227"/>
    <w:rsid w:val="00F33D41"/>
    <w:rsid w:val="00F377A0"/>
    <w:rsid w:val="00F407E4"/>
    <w:rsid w:val="00F6054E"/>
    <w:rsid w:val="00F60FB3"/>
    <w:rsid w:val="00F6491D"/>
    <w:rsid w:val="00F73167"/>
    <w:rsid w:val="00F973AC"/>
    <w:rsid w:val="00FA39C0"/>
    <w:rsid w:val="00FA5FE9"/>
    <w:rsid w:val="00FB57CF"/>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E8E9"/>
  <w15:docId w15:val="{D75BEDAE-BFE4-4EDF-9C44-105FA239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30"/>
    <w:rPr>
      <w:rFonts w:ascii="&amp;quot" w:eastAsia="Calibri" w:hAnsi="&amp;quot" w:cs="&amp;quo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4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5B04"/>
    <w:pPr>
      <w:spacing w:after="0" w:line="240" w:lineRule="auto"/>
      <w:ind w:left="720"/>
      <w:contextualSpacing/>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E071D"/>
    <w:rPr>
      <w:color w:val="0000FF" w:themeColor="hyperlink"/>
      <w:u w:val="single"/>
    </w:rPr>
  </w:style>
  <w:style w:type="paragraph" w:styleId="BalloonText">
    <w:name w:val="Balloon Text"/>
    <w:basedOn w:val="Normal"/>
    <w:link w:val="BalloonTextChar"/>
    <w:uiPriority w:val="99"/>
    <w:semiHidden/>
    <w:unhideWhenUsed/>
    <w:rsid w:val="00A9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A"/>
    <w:rPr>
      <w:rFonts w:ascii="Tahoma" w:eastAsia="Calibri" w:hAnsi="Tahoma" w:cs="Tahoma"/>
      <w:sz w:val="16"/>
      <w:szCs w:val="16"/>
    </w:rPr>
  </w:style>
  <w:style w:type="paragraph" w:customStyle="1" w:styleId="yiv898500930msonormal">
    <w:name w:val="yiv898500930msonormal"/>
    <w:basedOn w:val="Normal"/>
    <w:rsid w:val="00F6491D"/>
    <w:pPr>
      <w:spacing w:before="100" w:beforeAutospacing="1" w:after="100" w:afterAutospacing="1" w:line="240" w:lineRule="auto"/>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2575">
      <w:bodyDiv w:val="1"/>
      <w:marLeft w:val="0"/>
      <w:marRight w:val="0"/>
      <w:marTop w:val="0"/>
      <w:marBottom w:val="0"/>
      <w:divBdr>
        <w:top w:val="none" w:sz="0" w:space="0" w:color="auto"/>
        <w:left w:val="none" w:sz="0" w:space="0" w:color="auto"/>
        <w:bottom w:val="none" w:sz="0" w:space="0" w:color="auto"/>
        <w:right w:val="none" w:sz="0" w:space="0" w:color="auto"/>
      </w:divBdr>
    </w:div>
    <w:div w:id="243993486">
      <w:bodyDiv w:val="1"/>
      <w:marLeft w:val="0"/>
      <w:marRight w:val="0"/>
      <w:marTop w:val="0"/>
      <w:marBottom w:val="0"/>
      <w:divBdr>
        <w:top w:val="none" w:sz="0" w:space="0" w:color="auto"/>
        <w:left w:val="none" w:sz="0" w:space="0" w:color="auto"/>
        <w:bottom w:val="none" w:sz="0" w:space="0" w:color="auto"/>
        <w:right w:val="none" w:sz="0" w:space="0" w:color="auto"/>
      </w:divBdr>
    </w:div>
    <w:div w:id="11819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466E-FF72-4118-9411-FF46B1D4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ShaSha</dc:creator>
  <cp:lastModifiedBy>CCTV</cp:lastModifiedBy>
  <cp:revision>3</cp:revision>
  <cp:lastPrinted>2014-02-10T08:03:00Z</cp:lastPrinted>
  <dcterms:created xsi:type="dcterms:W3CDTF">2022-08-23T03:50:00Z</dcterms:created>
  <dcterms:modified xsi:type="dcterms:W3CDTF">2022-08-23T03:53:00Z</dcterms:modified>
</cp:coreProperties>
</file>